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E1B3" w14:textId="77777777" w:rsidR="00416B4B" w:rsidRDefault="00416B4B" w:rsidP="00416B4B">
      <w:pPr>
        <w:jc w:val="center"/>
        <w:rPr>
          <w:rFonts w:ascii="Garamond Premr Pro" w:hAnsi="Garamond Premr Pro" w:cs="Garamond Premr Pro"/>
          <w:b/>
          <w:iCs/>
          <w:color w:val="000000"/>
          <w:sz w:val="16"/>
          <w:lang w:val="de-DE"/>
        </w:rPr>
      </w:pPr>
      <w:r>
        <w:rPr>
          <w:rFonts w:ascii="Berlin Sans FB" w:hAnsi="Berlin Sans FB" w:cs="Berlin Sans FB"/>
          <w:bCs/>
          <w:iCs/>
          <w:color w:val="000000"/>
          <w:sz w:val="32"/>
          <w:szCs w:val="32"/>
          <w:lang w:val="de-DE"/>
        </w:rPr>
        <w:t>Besondere Regeln für den Wettbewerb 2020</w:t>
      </w:r>
    </w:p>
    <w:p w14:paraId="229F66B9" w14:textId="77777777" w:rsidR="00416B4B" w:rsidRDefault="00416B4B" w:rsidP="00416B4B">
      <w:pPr>
        <w:pStyle w:val="Textkrper21"/>
        <w:jc w:val="left"/>
        <w:rPr>
          <w:rFonts w:ascii="Garamond Premr Pro" w:hAnsi="Garamond Premr Pro" w:cs="Garamond Premr Pro"/>
          <w:b/>
          <w:i w:val="0"/>
          <w:iCs/>
          <w:color w:val="000000"/>
          <w:sz w:val="16"/>
          <w:lang w:val="de-DE"/>
        </w:rPr>
      </w:pPr>
    </w:p>
    <w:p w14:paraId="583480C0" w14:textId="77777777" w:rsidR="00416B4B" w:rsidRDefault="00416B4B" w:rsidP="00416B4B">
      <w:pPr>
        <w:pStyle w:val="Textkrper21"/>
        <w:jc w:val="left"/>
        <w:rPr>
          <w:rFonts w:ascii="Garamond Premr Pro" w:hAnsi="Garamond Premr Pro" w:cs="Garamond Premr Pro"/>
          <w:b/>
          <w:i w:val="0"/>
          <w:iCs/>
          <w:color w:val="000000"/>
          <w:sz w:val="16"/>
          <w:lang w:val="de-DE"/>
        </w:rPr>
      </w:pPr>
    </w:p>
    <w:p w14:paraId="713C32C5" w14:textId="06719C5F" w:rsidR="00416B4B" w:rsidRDefault="00416B4B" w:rsidP="00416B4B">
      <w:pPr>
        <w:pStyle w:val="Textkrper21"/>
        <w:ind w:left="709" w:hanging="709"/>
        <w:jc w:val="left"/>
        <w:rPr>
          <w:rFonts w:ascii="Garamond Premr Pro" w:hAnsi="Garamond Premr Pro" w:cs="Garamond Premr Pro"/>
          <w:b/>
          <w:i w:val="0"/>
          <w:iCs/>
          <w:color w:val="000000"/>
          <w:lang w:val="de-DE"/>
        </w:rPr>
      </w:pPr>
      <w:r>
        <w:rPr>
          <w:rFonts w:ascii="Garamond Premr Pro" w:hAnsi="Garamond Premr Pro" w:cs="Garamond Premr Pro"/>
          <w:b/>
          <w:i w:val="0"/>
          <w:iCs/>
          <w:color w:val="000000"/>
          <w:lang w:val="de-DE"/>
        </w:rPr>
        <w:t>NB:</w:t>
      </w:r>
      <w:r>
        <w:rPr>
          <w:rFonts w:ascii="Garamond Premr Pro" w:hAnsi="Garamond Premr Pro" w:cs="Garamond Premr Pro"/>
          <w:b/>
          <w:i w:val="0"/>
          <w:iCs/>
          <w:color w:val="000000"/>
          <w:lang w:val="de-DE"/>
        </w:rPr>
        <w:tab/>
      </w:r>
      <w:r w:rsidR="004C773A">
        <w:rPr>
          <w:rFonts w:ascii="Garamond Premr Pro" w:hAnsi="Garamond Premr Pro" w:cs="Garamond Premr Pro"/>
          <w:b/>
          <w:i w:val="0"/>
          <w:iCs/>
          <w:color w:val="000000"/>
          <w:lang w:val="de-DE"/>
        </w:rPr>
        <w:t>Interessenten</w:t>
      </w:r>
      <w:bookmarkStart w:id="0" w:name="_GoBack"/>
      <w:bookmarkEnd w:id="0"/>
      <w:r>
        <w:rPr>
          <w:rFonts w:ascii="Garamond Premr Pro" w:hAnsi="Garamond Premr Pro" w:cs="Garamond Premr Pro"/>
          <w:b/>
          <w:i w:val="0"/>
          <w:iCs/>
          <w:color w:val="000000"/>
          <w:lang w:val="de-DE"/>
        </w:rPr>
        <w:t xml:space="preserve"> können am Wettbewerb nur dann teilnehmen, wenn die unterschriebene “Anerkennung der Regeln“ den </w:t>
      </w:r>
      <w:r w:rsidR="004C773A">
        <w:rPr>
          <w:rFonts w:ascii="Garamond Premr Pro" w:hAnsi="Garamond Premr Pro" w:cs="Garamond Premr Pro"/>
          <w:b/>
          <w:i w:val="0"/>
          <w:iCs/>
          <w:color w:val="000000"/>
          <w:lang w:val="de-DE"/>
        </w:rPr>
        <w:t>Beiträgen</w:t>
      </w:r>
      <w:r>
        <w:rPr>
          <w:rFonts w:ascii="Garamond Premr Pro" w:hAnsi="Garamond Premr Pro" w:cs="Garamond Premr Pro"/>
          <w:b/>
          <w:i w:val="0"/>
          <w:iCs/>
          <w:color w:val="000000"/>
          <w:lang w:val="de-DE"/>
        </w:rPr>
        <w:t xml:space="preserve"> beigefügt oder in der Email enthalten ist!</w:t>
      </w:r>
    </w:p>
    <w:p w14:paraId="2D74946C" w14:textId="77777777" w:rsidR="00416B4B" w:rsidRPr="00DB15D7" w:rsidRDefault="00416B4B" w:rsidP="00416B4B">
      <w:pPr>
        <w:pStyle w:val="Textkrper21"/>
        <w:ind w:left="709" w:hanging="709"/>
        <w:jc w:val="left"/>
        <w:rPr>
          <w:rFonts w:ascii="Garamond Premr Pro" w:hAnsi="Garamond Premr Pro" w:cs="Garamond Premr Pro"/>
          <w:color w:val="000000"/>
          <w:sz w:val="8"/>
          <w:szCs w:val="8"/>
          <w:lang w:val="de-DE"/>
        </w:rPr>
      </w:pPr>
    </w:p>
    <w:p w14:paraId="6C6EB997" w14:textId="77777777" w:rsidR="00416B4B" w:rsidRPr="00DB15D7" w:rsidRDefault="00416B4B" w:rsidP="00416B4B">
      <w:pPr>
        <w:jc w:val="both"/>
        <w:rPr>
          <w:rFonts w:ascii="Garamond Premr Pro" w:hAnsi="Garamond Premr Pro" w:cs="Garamond Premr Pro"/>
          <w:color w:val="000000"/>
          <w:sz w:val="8"/>
          <w:szCs w:val="8"/>
          <w:lang w:val="de-DE"/>
        </w:rPr>
      </w:pPr>
    </w:p>
    <w:p w14:paraId="6ED2C532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center"/>
        <w:rPr>
          <w:rFonts w:ascii="Garamond Premr Pro" w:hAnsi="Garamond Premr Pro" w:cs="Garamond Premr Pro"/>
          <w:color w:val="000000"/>
          <w:lang w:val="de-DE"/>
        </w:rPr>
      </w:pPr>
      <w:r>
        <w:rPr>
          <w:rFonts w:ascii="Garamond Premr Pro" w:hAnsi="Garamond Premr Pro" w:cs="Garamond Premr Pro"/>
          <w:b/>
          <w:bCs/>
          <w:color w:val="000000"/>
          <w:sz w:val="24"/>
          <w:lang w:val="de-DE"/>
        </w:rPr>
        <w:t>ANERKENNUNG DER REGELN</w:t>
      </w:r>
    </w:p>
    <w:p w14:paraId="26E40C5F" w14:textId="506DB0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jc w:val="center"/>
        <w:rPr>
          <w:rFonts w:ascii="Garamond Premr Pro" w:hAnsi="Garamond Premr Pro" w:cs="Garamond Premr Pro"/>
          <w:bCs/>
          <w:iCs/>
          <w:color w:val="000000"/>
          <w:lang w:val="de-DE"/>
        </w:rPr>
      </w:pPr>
      <w:r>
        <w:rPr>
          <w:rFonts w:ascii="Garamond Premr Pro" w:hAnsi="Garamond Premr Pro" w:cs="Garamond Premr Pro"/>
          <w:color w:val="000000"/>
          <w:lang w:val="de-DE"/>
        </w:rPr>
        <w:t xml:space="preserve">für den CIC </w:t>
      </w:r>
      <w:proofErr w:type="spellStart"/>
      <w:r w:rsidR="004C773A">
        <w:rPr>
          <w:rFonts w:ascii="Garamond Premr Pro" w:hAnsi="Garamond Premr Pro" w:cs="Garamond Premr Pro"/>
          <w:color w:val="000000"/>
          <w:lang w:val="de-DE"/>
        </w:rPr>
        <w:t>Karikatur</w:t>
      </w:r>
      <w:r>
        <w:rPr>
          <w:rFonts w:ascii="Garamond Premr Pro" w:hAnsi="Garamond Premr Pro" w:cs="Garamond Premr Pro"/>
          <w:color w:val="000000"/>
          <w:lang w:val="de-DE"/>
        </w:rPr>
        <w:t>wettbewerb</w:t>
      </w:r>
      <w:proofErr w:type="spellEnd"/>
    </w:p>
    <w:p w14:paraId="15BB6012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tabs>
          <w:tab w:val="left" w:pos="426"/>
        </w:tabs>
        <w:jc w:val="both"/>
        <w:rPr>
          <w:rFonts w:ascii="Garamond Premr Pro" w:hAnsi="Garamond Premr Pro" w:cs="Garamond Premr Pro"/>
          <w:bCs/>
          <w:iCs/>
          <w:color w:val="000000"/>
          <w:lang w:val="de-DE"/>
        </w:rPr>
      </w:pPr>
    </w:p>
    <w:p w14:paraId="506157EC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tabs>
          <w:tab w:val="left" w:pos="426"/>
        </w:tabs>
        <w:jc w:val="both"/>
        <w:rPr>
          <w:rFonts w:ascii="Garamond Premr Pro" w:hAnsi="Garamond Premr Pro" w:cs="Garamond Premr Pro"/>
          <w:iCs/>
          <w:color w:val="000000"/>
          <w:lang w:val="de-DE"/>
        </w:rPr>
      </w:pP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Ich bin einverstanden und erkenne die Regeln für den 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>„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>20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>20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 CIC 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>Hunting in Art“ Preis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 wie vom CIC veröffentlicht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 an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, und stimme zu, dass sie mich 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>ins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>besonder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>e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 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zu 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>folgenden Regeln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 verpflichten</w:t>
      </w:r>
      <w:r w:rsidRPr="008E28C3">
        <w:rPr>
          <w:rFonts w:ascii="Garamond Premr Pro" w:hAnsi="Garamond Premr Pro" w:cs="Garamond Premr Pro"/>
          <w:bCs/>
          <w:iCs/>
          <w:color w:val="000000"/>
          <w:lang w:val="de-DE"/>
        </w:rPr>
        <w:t>:</w:t>
      </w:r>
    </w:p>
    <w:p w14:paraId="4176DA37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tabs>
          <w:tab w:val="left" w:pos="426"/>
        </w:tabs>
        <w:jc w:val="both"/>
        <w:rPr>
          <w:rFonts w:ascii="Garamond Premr Pro" w:hAnsi="Garamond Premr Pro" w:cs="Garamond Premr Pro"/>
          <w:iCs/>
          <w:color w:val="000000"/>
          <w:lang w:val="de-DE"/>
        </w:rPr>
      </w:pPr>
    </w:p>
    <w:p w14:paraId="079E55E3" w14:textId="0DB5CDFC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tabs>
          <w:tab w:val="left" w:pos="426"/>
        </w:tabs>
        <w:jc w:val="both"/>
        <w:rPr>
          <w:rFonts w:ascii="Garamond Premr Pro" w:hAnsi="Garamond Premr Pro" w:cs="Garamond Premr Pro"/>
          <w:bCs/>
          <w:iCs/>
          <w:color w:val="000000"/>
          <w:lang w:val="de-DE"/>
        </w:rPr>
      </w:pPr>
      <w:r>
        <w:rPr>
          <w:rFonts w:ascii="Garamond Premr Pro" w:hAnsi="Garamond Premr Pro" w:cs="Garamond Premr Pro"/>
          <w:iCs/>
          <w:color w:val="000000"/>
          <w:lang w:val="de-DE"/>
        </w:rPr>
        <w:t>1.</w:t>
      </w:r>
      <w:r>
        <w:rPr>
          <w:rFonts w:ascii="Garamond Premr Pro" w:hAnsi="Garamond Premr Pro" w:cs="Garamond Premr Pro"/>
          <w:iCs/>
          <w:color w:val="000000"/>
          <w:lang w:val="de-DE"/>
        </w:rPr>
        <w:tab/>
        <w:t>Die Teilnehmer des Wettbewerbs erklären sich einverstanden</w:t>
      </w:r>
      <w:r w:rsidRPr="008E28C3">
        <w:rPr>
          <w:rFonts w:ascii="Garamond Premr Pro" w:hAnsi="Garamond Premr Pro" w:cs="Garamond Premr Pro"/>
          <w:iCs/>
          <w:color w:val="000000"/>
          <w:lang w:val="de-DE"/>
        </w:rPr>
        <w:t xml:space="preserve">, </w:t>
      </w:r>
      <w:r>
        <w:rPr>
          <w:rFonts w:ascii="Garamond Premr Pro" w:hAnsi="Garamond Premr Pro" w:cs="Garamond Premr Pro"/>
          <w:iCs/>
          <w:color w:val="000000"/>
          <w:lang w:val="de-DE"/>
        </w:rPr>
        <w:t>das</w:t>
      </w:r>
      <w:r w:rsidRPr="008E28C3">
        <w:rPr>
          <w:rFonts w:ascii="Garamond Premr Pro" w:hAnsi="Garamond Premr Pro" w:cs="Garamond Premr Pro"/>
          <w:iCs/>
          <w:color w:val="000000"/>
          <w:lang w:val="de-DE"/>
        </w:rPr>
        <w:t xml:space="preserve">s </w:t>
      </w:r>
      <w:r>
        <w:rPr>
          <w:rFonts w:ascii="Garamond Premr Pro" w:hAnsi="Garamond Premr Pro" w:cs="Garamond Premr Pro"/>
          <w:iCs/>
          <w:color w:val="000000"/>
          <w:lang w:val="de-DE"/>
        </w:rPr>
        <w:t xml:space="preserve">die am Wettbewerb teilnehmenden Fotos vom CIC in allen seinen Veröffentlichungen, unter Namensnennung des </w:t>
      </w:r>
      <w:r w:rsidR="004C773A">
        <w:rPr>
          <w:rFonts w:ascii="Garamond Premr Pro" w:hAnsi="Garamond Premr Pro" w:cs="Garamond Premr Pro"/>
          <w:iCs/>
          <w:color w:val="000000"/>
          <w:lang w:val="de-DE"/>
        </w:rPr>
        <w:t>Künstlers</w:t>
      </w:r>
      <w:r>
        <w:rPr>
          <w:rFonts w:ascii="Garamond Premr Pro" w:hAnsi="Garamond Premr Pro" w:cs="Garamond Premr Pro"/>
          <w:iCs/>
          <w:color w:val="000000"/>
          <w:lang w:val="de-DE"/>
        </w:rPr>
        <w:t>, verwendet werden dürfen im Interesse und zur Unterstützung der</w:t>
      </w:r>
      <w:r w:rsidRPr="008E28C3">
        <w:rPr>
          <w:rFonts w:ascii="Garamond Premr Pro" w:hAnsi="Garamond Premr Pro" w:cs="Garamond Premr Pro"/>
          <w:iCs/>
          <w:color w:val="000000"/>
          <w:lang w:val="de-DE"/>
        </w:rPr>
        <w:t xml:space="preserve"> satzungsgemäßen</w:t>
      </w:r>
      <w:r>
        <w:rPr>
          <w:rFonts w:ascii="Garamond Premr Pro" w:hAnsi="Garamond Premr Pro" w:cs="Garamond Premr Pro"/>
          <w:iCs/>
          <w:color w:val="000000"/>
          <w:lang w:val="de-DE"/>
        </w:rPr>
        <w:t xml:space="preserve"> Ziele der Organisation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>;</w:t>
      </w:r>
    </w:p>
    <w:p w14:paraId="60519A23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tabs>
          <w:tab w:val="left" w:pos="426"/>
        </w:tabs>
        <w:jc w:val="both"/>
        <w:rPr>
          <w:rFonts w:ascii="Garamond Premr Pro" w:hAnsi="Garamond Premr Pro" w:cs="Garamond Premr Pro"/>
          <w:iCs/>
          <w:color w:val="000000"/>
          <w:lang w:val="de-DE"/>
        </w:rPr>
      </w:pPr>
      <w:r>
        <w:rPr>
          <w:rFonts w:ascii="Garamond Premr Pro" w:hAnsi="Garamond Premr Pro" w:cs="Garamond Premr Pro"/>
          <w:bCs/>
          <w:iCs/>
          <w:color w:val="000000"/>
          <w:lang w:val="de-DE"/>
        </w:rPr>
        <w:t>2.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ab/>
        <w:t>Der CIC kann nicht verantwortlich gemacht werden für den Missbrauch durch Dritte der in den oben genannten Dokumenten erschienenen prämierten Bilder;</w:t>
      </w:r>
    </w:p>
    <w:p w14:paraId="35932528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tabs>
          <w:tab w:val="left" w:pos="426"/>
        </w:tabs>
        <w:rPr>
          <w:rFonts w:ascii="Garamond Premr Pro" w:hAnsi="Garamond Premr Pro" w:cs="Garamond Premr Pro"/>
          <w:bCs/>
          <w:iCs/>
          <w:color w:val="000000"/>
          <w:lang w:val="de-DE"/>
        </w:rPr>
      </w:pPr>
      <w:r>
        <w:rPr>
          <w:rFonts w:ascii="Garamond Premr Pro" w:hAnsi="Garamond Premr Pro" w:cs="Garamond Premr Pro"/>
          <w:iCs/>
          <w:color w:val="000000"/>
          <w:lang w:val="de-DE"/>
        </w:rPr>
        <w:t>3.</w:t>
      </w:r>
      <w:r>
        <w:rPr>
          <w:rFonts w:ascii="Garamond Premr Pro" w:hAnsi="Garamond Premr Pro" w:cs="Garamond Premr Pro"/>
          <w:iCs/>
          <w:color w:val="000000"/>
          <w:lang w:val="de-DE"/>
        </w:rPr>
        <w:tab/>
        <w:t xml:space="preserve">Streitigkeiten aus dieser Vereinbarung sind vor dem sachlich zuständigen Gericht am Sitz des CIC in Wien sowie unter Anwendung </w:t>
      </w:r>
      <w:r w:rsidR="003A656F">
        <w:rPr>
          <w:rFonts w:ascii="Garamond Premr Pro" w:hAnsi="Garamond Premr Pro" w:cs="Garamond Premr Pro"/>
          <w:iCs/>
          <w:color w:val="000000"/>
          <w:lang w:val="de-DE"/>
        </w:rPr>
        <w:t>ö</w:t>
      </w:r>
      <w:r>
        <w:rPr>
          <w:rFonts w:ascii="Garamond Premr Pro" w:hAnsi="Garamond Premr Pro" w:cs="Garamond Premr Pro"/>
          <w:iCs/>
          <w:color w:val="000000"/>
          <w:lang w:val="de-DE"/>
        </w:rPr>
        <w:t>sterreichischen Rechts auszutragen.</w:t>
      </w:r>
    </w:p>
    <w:p w14:paraId="69052D58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</w:p>
    <w:p w14:paraId="06A9838E" w14:textId="1E99F3A5" w:rsidR="00416B4B" w:rsidRPr="00DB15D7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  <w:r w:rsidRPr="00DB15D7"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Name / Vorname des </w:t>
      </w:r>
      <w:r w:rsidR="004C773A">
        <w:rPr>
          <w:rFonts w:ascii="Garamond Premr Pro" w:hAnsi="Garamond Premr Pro" w:cs="Garamond Premr Pro"/>
          <w:bCs/>
          <w:iCs/>
          <w:color w:val="000000"/>
          <w:lang w:val="de-DE"/>
        </w:rPr>
        <w:t>Teilnehmers</w:t>
      </w:r>
      <w:r w:rsidRPr="00DB15D7"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 </w:t>
      </w:r>
    </w:p>
    <w:p w14:paraId="3028985B" w14:textId="77777777" w:rsidR="00416B4B" w:rsidRPr="00DB15D7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</w:p>
    <w:p w14:paraId="2069B6A0" w14:textId="77777777" w:rsidR="00416B4B" w:rsidRPr="00DB15D7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  <w:r w:rsidRPr="00DB15D7">
        <w:rPr>
          <w:rFonts w:ascii="Garamond Premr Pro" w:hAnsi="Garamond Premr Pro" w:cs="Garamond Premr Pro"/>
          <w:bCs/>
          <w:iCs/>
          <w:color w:val="000000"/>
          <w:lang w:val="de-DE"/>
        </w:rPr>
        <w:t>………………………………………………………………………………………..………….………………...</w:t>
      </w:r>
    </w:p>
    <w:p w14:paraId="128FCA41" w14:textId="77777777" w:rsidR="00416B4B" w:rsidRPr="00DB15D7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</w:p>
    <w:p w14:paraId="314EE6F2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  <w:r>
        <w:rPr>
          <w:rFonts w:ascii="Garamond Premr Pro" w:hAnsi="Garamond Premr Pro" w:cs="Garamond Premr Pro"/>
          <w:bCs/>
          <w:iCs/>
          <w:color w:val="000000"/>
          <w:lang w:val="de-DE"/>
        </w:rPr>
        <w:t>Adresse ……...……</w:t>
      </w:r>
      <w:proofErr w:type="gramStart"/>
      <w:r>
        <w:rPr>
          <w:rFonts w:ascii="Garamond Premr Pro" w:hAnsi="Garamond Premr Pro" w:cs="Garamond Premr Pro"/>
          <w:bCs/>
          <w:iCs/>
          <w:color w:val="000000"/>
          <w:lang w:val="de-DE"/>
        </w:rPr>
        <w:t>…….</w:t>
      </w:r>
      <w:proofErr w:type="gramEnd"/>
      <w:r>
        <w:rPr>
          <w:rFonts w:ascii="Garamond Premr Pro" w:hAnsi="Garamond Premr Pro" w:cs="Garamond Premr Pro"/>
          <w:bCs/>
          <w:iCs/>
          <w:color w:val="000000"/>
          <w:lang w:val="de-DE"/>
        </w:rPr>
        <w:t>…………………………….……………….……………….……………….……</w:t>
      </w:r>
    </w:p>
    <w:p w14:paraId="3AFEA8C2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</w:p>
    <w:p w14:paraId="569CE1F5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  <w:r>
        <w:rPr>
          <w:rFonts w:ascii="Garamond Premr Pro" w:hAnsi="Garamond Premr Pro" w:cs="Garamond Premr Pro"/>
          <w:bCs/>
          <w:iCs/>
          <w:color w:val="000000"/>
          <w:lang w:val="de-DE"/>
        </w:rPr>
        <w:t>E-Mail</w:t>
      </w:r>
      <w:proofErr w:type="gramStart"/>
      <w:r>
        <w:rPr>
          <w:rFonts w:ascii="Garamond Premr Pro" w:hAnsi="Garamond Premr Pro" w:cs="Garamond Premr Pro"/>
          <w:bCs/>
          <w:iCs/>
          <w:color w:val="000000"/>
          <w:lang w:val="de-DE"/>
        </w:rPr>
        <w:t xml:space="preserve"> .…</w:t>
      </w:r>
      <w:proofErr w:type="gramEnd"/>
      <w:r>
        <w:rPr>
          <w:rFonts w:ascii="Garamond Premr Pro" w:hAnsi="Garamond Premr Pro" w:cs="Garamond Premr Pro"/>
          <w:bCs/>
          <w:iCs/>
          <w:color w:val="000000"/>
          <w:lang w:val="de-DE"/>
        </w:rPr>
        <w:t>…………………………..………….……………….……………….……………….……………….……</w:t>
      </w:r>
    </w:p>
    <w:p w14:paraId="5B9558C8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</w:p>
    <w:p w14:paraId="0B7BD643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  <w:r>
        <w:rPr>
          <w:rFonts w:ascii="Garamond Premr Pro" w:hAnsi="Garamond Premr Pro" w:cs="Garamond Premr Pro"/>
          <w:bCs/>
          <w:i/>
          <w:iCs/>
          <w:color w:val="000000"/>
          <w:sz w:val="24"/>
          <w:szCs w:val="24"/>
          <w:lang w:val="de-DE"/>
        </w:rPr>
        <w:t xml:space="preserve">Bitte nachfolgend per Hand schreiben: </w:t>
      </w:r>
      <w:r>
        <w:rPr>
          <w:rFonts w:ascii="Garamond Premr Pro" w:hAnsi="Garamond Premr Pro" w:cs="Garamond Premr Pro"/>
          <w:bCs/>
          <w:iCs/>
          <w:color w:val="000000"/>
          <w:lang w:val="de-DE"/>
        </w:rPr>
        <w:t>“gelesen und anerkannt”</w:t>
      </w:r>
      <w:r>
        <w:rPr>
          <w:rFonts w:ascii="Garamond Premr Pro" w:hAnsi="Garamond Premr Pro" w:cs="Garamond Premr Pro"/>
          <w:bCs/>
          <w:i/>
          <w:iCs/>
          <w:color w:val="000000"/>
          <w:sz w:val="24"/>
          <w:szCs w:val="24"/>
          <w:lang w:val="de-DE"/>
        </w:rPr>
        <w:t xml:space="preserve"> </w:t>
      </w:r>
    </w:p>
    <w:p w14:paraId="28D78782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lang w:val="de-DE"/>
        </w:rPr>
      </w:pPr>
    </w:p>
    <w:p w14:paraId="6F763E6C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</w:rPr>
      </w:pPr>
      <w:r>
        <w:rPr>
          <w:rFonts w:ascii="Garamond Premr Pro" w:hAnsi="Garamond Premr Pro" w:cs="Garamond Premr Pro"/>
          <w:bCs/>
          <w:iCs/>
          <w:color w:val="000000"/>
        </w:rPr>
        <w:t xml:space="preserve">……………………………………………..…………….………….……………………………………….…….                 </w:t>
      </w:r>
    </w:p>
    <w:p w14:paraId="264597EB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</w:rPr>
      </w:pPr>
    </w:p>
    <w:p w14:paraId="56E1CE63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</w:rPr>
      </w:pPr>
      <w:proofErr w:type="spellStart"/>
      <w:r>
        <w:rPr>
          <w:rFonts w:ascii="Garamond Premr Pro" w:hAnsi="Garamond Premr Pro" w:cs="Garamond Premr Pro"/>
          <w:bCs/>
          <w:iCs/>
          <w:color w:val="000000"/>
        </w:rPr>
        <w:t>Datum</w:t>
      </w:r>
      <w:proofErr w:type="spellEnd"/>
      <w:proofErr w:type="gramStart"/>
      <w:r>
        <w:rPr>
          <w:rFonts w:ascii="Garamond Premr Pro" w:hAnsi="Garamond Premr Pro" w:cs="Garamond Premr Pro"/>
          <w:bCs/>
          <w:iCs/>
          <w:color w:val="000000"/>
        </w:rPr>
        <w:t xml:space="preserve"> .…</w:t>
      </w:r>
      <w:proofErr w:type="gramEnd"/>
      <w:r>
        <w:rPr>
          <w:rFonts w:ascii="Garamond Premr Pro" w:hAnsi="Garamond Premr Pro" w:cs="Garamond Premr Pro"/>
          <w:bCs/>
          <w:iCs/>
          <w:color w:val="000000"/>
        </w:rPr>
        <w:t xml:space="preserve">………………  </w:t>
      </w:r>
      <w:proofErr w:type="spellStart"/>
      <w:r>
        <w:rPr>
          <w:rFonts w:ascii="Garamond Premr Pro" w:hAnsi="Garamond Premr Pro" w:cs="Garamond Premr Pro"/>
          <w:bCs/>
          <w:iCs/>
          <w:color w:val="000000"/>
        </w:rPr>
        <w:t>Ort</w:t>
      </w:r>
      <w:proofErr w:type="spellEnd"/>
      <w:r>
        <w:rPr>
          <w:rFonts w:ascii="Garamond Premr Pro" w:hAnsi="Garamond Premr Pro" w:cs="Garamond Premr Pro"/>
          <w:bCs/>
          <w:iCs/>
          <w:color w:val="000000"/>
        </w:rPr>
        <w:t>……………………………</w:t>
      </w:r>
      <w:proofErr w:type="gramStart"/>
      <w:r>
        <w:rPr>
          <w:rFonts w:ascii="Garamond Premr Pro" w:hAnsi="Garamond Premr Pro" w:cs="Garamond Premr Pro"/>
          <w:bCs/>
          <w:iCs/>
          <w:color w:val="000000"/>
        </w:rPr>
        <w:t>…….</w:t>
      </w:r>
      <w:proofErr w:type="gramEnd"/>
      <w:r>
        <w:rPr>
          <w:rFonts w:ascii="Garamond Premr Pro" w:hAnsi="Garamond Premr Pro" w:cs="Garamond Premr Pro"/>
          <w:bCs/>
          <w:iCs/>
          <w:color w:val="000000"/>
        </w:rPr>
        <w:t>…………………</w:t>
      </w:r>
    </w:p>
    <w:p w14:paraId="2FB798C3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</w:rPr>
      </w:pPr>
    </w:p>
    <w:p w14:paraId="316C40CA" w14:textId="77777777" w:rsidR="00416B4B" w:rsidRDefault="00416B4B" w:rsidP="00416B4B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Garamond Premr Pro" w:hAnsi="Garamond Premr Pro" w:cs="Garamond Premr Pro"/>
          <w:bCs/>
          <w:iCs/>
          <w:color w:val="000000"/>
          <w:sz w:val="4"/>
          <w:szCs w:val="4"/>
        </w:rPr>
      </w:pPr>
      <w:r>
        <w:rPr>
          <w:rFonts w:ascii="Garamond Premr Pro" w:hAnsi="Garamond Premr Pro" w:cs="Garamond Premr Pro"/>
          <w:bCs/>
          <w:iCs/>
          <w:color w:val="000000"/>
        </w:rPr>
        <w:t xml:space="preserve">              </w:t>
      </w:r>
      <w:r>
        <w:rPr>
          <w:rFonts w:ascii="Garamond Premr Pro" w:hAnsi="Garamond Premr Pro" w:cs="Garamond Premr Pro"/>
          <w:bCs/>
          <w:iCs/>
          <w:color w:val="000000"/>
        </w:rPr>
        <w:tab/>
        <w:t xml:space="preserve">      </w:t>
      </w:r>
      <w:proofErr w:type="spellStart"/>
      <w:r>
        <w:rPr>
          <w:rFonts w:ascii="Garamond Premr Pro" w:hAnsi="Garamond Premr Pro" w:cs="Garamond Premr Pro"/>
          <w:bCs/>
          <w:iCs/>
          <w:color w:val="000000"/>
        </w:rPr>
        <w:t>Unterschrift</w:t>
      </w:r>
      <w:proofErr w:type="spellEnd"/>
      <w:proofErr w:type="gramStart"/>
      <w:r>
        <w:rPr>
          <w:rFonts w:ascii="Garamond Premr Pro" w:hAnsi="Garamond Premr Pro" w:cs="Garamond Premr Pro"/>
          <w:bCs/>
          <w:iCs/>
          <w:color w:val="000000"/>
        </w:rPr>
        <w:t xml:space="preserve"> .…</w:t>
      </w:r>
      <w:proofErr w:type="gramEnd"/>
      <w:r>
        <w:rPr>
          <w:rFonts w:ascii="Garamond Premr Pro" w:hAnsi="Garamond Premr Pro" w:cs="Garamond Premr Pro"/>
          <w:bCs/>
          <w:iCs/>
          <w:color w:val="000000"/>
        </w:rPr>
        <w:t>…………………………………………………….……………….………</w:t>
      </w:r>
    </w:p>
    <w:p w14:paraId="20FE57F5" w14:textId="77777777" w:rsidR="00416B4B" w:rsidRDefault="00416B4B" w:rsidP="00416B4B">
      <w:pPr>
        <w:ind w:left="-567"/>
        <w:rPr>
          <w:rFonts w:ascii="Garamond Premr Pro" w:hAnsi="Garamond Premr Pro" w:cs="Garamond Premr Pro"/>
          <w:bCs/>
          <w:iCs/>
          <w:color w:val="000000"/>
          <w:sz w:val="4"/>
          <w:szCs w:val="4"/>
        </w:rPr>
      </w:pPr>
    </w:p>
    <w:p w14:paraId="58810BEC" w14:textId="77777777" w:rsidR="00416B4B" w:rsidRDefault="00416B4B" w:rsidP="00416B4B">
      <w:pPr>
        <w:ind w:left="-567"/>
      </w:pPr>
      <w:r>
        <w:rPr>
          <w:rFonts w:ascii="Garamond Premr Pro" w:hAnsi="Garamond Premr Pro" w:cs="Garamond Premr Pro"/>
          <w:color w:val="000000"/>
          <w:sz w:val="4"/>
          <w:szCs w:val="4"/>
        </w:rPr>
        <w:t>Ru2011_GB_v4</w:t>
      </w:r>
      <w:bookmarkStart w:id="1" w:name="_PictureBullets"/>
      <w:bookmarkEnd w:id="1"/>
    </w:p>
    <w:p w14:paraId="69B3463B" w14:textId="77777777" w:rsidR="00D364F9" w:rsidRDefault="00D364F9"/>
    <w:sectPr w:rsidR="00D364F9">
      <w:footerReference w:type="default" r:id="rId6"/>
      <w:pgSz w:w="11906" w:h="16838"/>
      <w:pgMar w:top="709" w:right="992" w:bottom="709" w:left="1134" w:header="720" w:footer="58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0E8A" w14:textId="77777777" w:rsidR="00000000" w:rsidRDefault="004C773A">
      <w:r>
        <w:separator/>
      </w:r>
    </w:p>
  </w:endnote>
  <w:endnote w:type="continuationSeparator" w:id="0">
    <w:p w14:paraId="6FC73164" w14:textId="77777777" w:rsidR="00000000" w:rsidRDefault="004C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 Premr Pro">
    <w:altName w:val="Cambria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31D0" w14:textId="77777777" w:rsidR="00BF180A" w:rsidRDefault="00416B4B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2AE40B" wp14:editId="7C7B3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115" cy="145415"/>
              <wp:effectExtent l="6350" t="635" r="6985" b="6350"/>
              <wp:wrapSquare wrapText="largest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27833" w14:textId="77777777" w:rsidR="00BF180A" w:rsidRDefault="003A656F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.05pt;width:12.45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" stroked="f">
              <v:fill opacity="0"/>
              <v:textbox inset="0,0,0,0">
                <w:txbxContent>
                  <w:p w:rsidR="00BF180A" w:rsidRDefault="003A656F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3C0C" w14:textId="77777777" w:rsidR="00000000" w:rsidRDefault="004C773A">
      <w:r>
        <w:separator/>
      </w:r>
    </w:p>
  </w:footnote>
  <w:footnote w:type="continuationSeparator" w:id="0">
    <w:p w14:paraId="79C69ED9" w14:textId="77777777" w:rsidR="00000000" w:rsidRDefault="004C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4B"/>
    <w:rsid w:val="003A656F"/>
    <w:rsid w:val="00416B4B"/>
    <w:rsid w:val="004C773A"/>
    <w:rsid w:val="00696DCB"/>
    <w:rsid w:val="00D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5353D"/>
  <w15:chartTrackingRefBased/>
  <w15:docId w15:val="{5A5F0F52-4E09-4004-90B6-1BAB411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16B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416B4B"/>
  </w:style>
  <w:style w:type="paragraph" w:customStyle="1" w:styleId="Textkrper21">
    <w:name w:val="Textkörper 21"/>
    <w:basedOn w:val="Standard"/>
    <w:rsid w:val="00416B4B"/>
    <w:pPr>
      <w:jc w:val="both"/>
    </w:pPr>
    <w:rPr>
      <w:i/>
    </w:rPr>
  </w:style>
  <w:style w:type="paragraph" w:styleId="Fuzeile">
    <w:name w:val="footer"/>
    <w:basedOn w:val="Standard"/>
    <w:link w:val="FuzeileZchn"/>
    <w:rsid w:val="00416B4B"/>
  </w:style>
  <w:style w:type="character" w:customStyle="1" w:styleId="FuzeileZchn">
    <w:name w:val="Fußzeile Zchn"/>
    <w:basedOn w:val="Absatz-Standardschriftart"/>
    <w:link w:val="Fuzeile"/>
    <w:rsid w:val="00416B4B"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Marton</dc:creator>
  <cp:keywords/>
  <dc:description/>
  <cp:lastModifiedBy>Emese Marton</cp:lastModifiedBy>
  <cp:revision>2</cp:revision>
  <dcterms:created xsi:type="dcterms:W3CDTF">2019-10-30T10:48:00Z</dcterms:created>
  <dcterms:modified xsi:type="dcterms:W3CDTF">2019-10-30T10:48:00Z</dcterms:modified>
</cp:coreProperties>
</file>